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4E818" w14:textId="5C7E345E" w:rsidR="00577208" w:rsidRDefault="00577208" w:rsidP="00577208">
      <w:pPr>
        <w:spacing w:after="0"/>
        <w:rPr>
          <w:lang w:val="sr-Cyrl-RS"/>
        </w:rPr>
      </w:pPr>
      <w:r>
        <w:rPr>
          <w:lang w:val="sr-Cyrl-RS"/>
        </w:rPr>
        <w:t>На основу Закона о заштити потрошача, члан 28. став 2. дајем следећу</w:t>
      </w:r>
      <w:r w:rsidR="00263DD9">
        <w:rPr>
          <w:lang w:val="sr-Cyrl-RS"/>
        </w:rPr>
        <w:t xml:space="preserve"> изјаву:</w:t>
      </w:r>
    </w:p>
    <w:p w14:paraId="5EBCB96C" w14:textId="77777777" w:rsidR="00577208" w:rsidRDefault="00577208" w:rsidP="00577208">
      <w:pPr>
        <w:spacing w:after="0"/>
        <w:rPr>
          <w:lang w:val="sr-Cyrl-RS"/>
        </w:rPr>
      </w:pPr>
    </w:p>
    <w:p w14:paraId="01CD7139" w14:textId="4730A35C" w:rsidR="00577208" w:rsidRDefault="00263DD9" w:rsidP="00577208">
      <w:pPr>
        <w:spacing w:after="0"/>
        <w:rPr>
          <w:lang w:val="sr-Cyrl-RS"/>
        </w:rPr>
      </w:pPr>
      <w:r>
        <w:rPr>
          <w:lang w:val="sr-Cyrl-RS"/>
        </w:rPr>
        <w:t xml:space="preserve">                          </w:t>
      </w:r>
      <w:r w:rsidR="00577208">
        <w:rPr>
          <w:lang w:val="sr-Cyrl-RS"/>
        </w:rPr>
        <w:t>ИЗЈАВ</w:t>
      </w:r>
      <w:r>
        <w:rPr>
          <w:lang w:val="sr-Cyrl-RS"/>
        </w:rPr>
        <w:t>А</w:t>
      </w:r>
      <w:r w:rsidR="00577208">
        <w:rPr>
          <w:lang w:val="sr-Cyrl-RS"/>
        </w:rPr>
        <w:t xml:space="preserve"> </w:t>
      </w:r>
      <w:r>
        <w:rPr>
          <w:lang w:val="sr-Cyrl-RS"/>
        </w:rPr>
        <w:t>ЗА</w:t>
      </w:r>
      <w:r w:rsidR="00577208">
        <w:rPr>
          <w:lang w:val="sr-Cyrl-RS"/>
        </w:rPr>
        <w:t xml:space="preserve"> ОДУСТАН</w:t>
      </w:r>
      <w:r>
        <w:rPr>
          <w:lang w:val="sr-Cyrl-RS"/>
        </w:rPr>
        <w:t>А</w:t>
      </w:r>
      <w:r w:rsidR="00577208">
        <w:rPr>
          <w:lang w:val="sr-Cyrl-RS"/>
        </w:rPr>
        <w:t>К ОД УГОВОРА СКЛОПЉЕНОГ НА ДАЉИНУ</w:t>
      </w:r>
    </w:p>
    <w:p w14:paraId="5C7F35F1" w14:textId="77777777" w:rsidR="00577208" w:rsidRDefault="00577208" w:rsidP="00577208">
      <w:pPr>
        <w:spacing w:after="0"/>
        <w:rPr>
          <w:lang w:val="sr-Cyrl-RS"/>
        </w:rPr>
      </w:pPr>
    </w:p>
    <w:p w14:paraId="7EC06896" w14:textId="7ECE3601" w:rsidR="008665FB" w:rsidRDefault="00577208" w:rsidP="004725C6">
      <w:pPr>
        <w:spacing w:after="240"/>
        <w:rPr>
          <w:lang w:val="sr-Cyrl-RS"/>
        </w:rPr>
      </w:pPr>
      <w:r>
        <w:rPr>
          <w:lang w:val="sr-Cyrl-RS"/>
        </w:rPr>
        <w:t>На овај начин изјављујем да једнострано раскидам уговор о куповини склопљен на даљину, преко сајта</w:t>
      </w:r>
      <w:r w:rsidR="00783C4E">
        <w:t xml:space="preserve"> naruci.fondacijaalekkavcic.org</w:t>
      </w:r>
      <w:r w:rsidR="00263DD9">
        <w:rPr>
          <w:lang w:val="sr-Cyrl-RS"/>
        </w:rPr>
        <w:t xml:space="preserve">, </w:t>
      </w:r>
      <w:r>
        <w:rPr>
          <w:lang w:val="sr-Cyrl-RS"/>
        </w:rPr>
        <w:t xml:space="preserve">чији је власник </w:t>
      </w:r>
      <w:r w:rsidR="00F226DC">
        <w:rPr>
          <w:lang w:val="sr-Cyrl-RS"/>
        </w:rPr>
        <w:t>Фондација Алек Кавчић</w:t>
      </w:r>
      <w:r w:rsidR="004725C6">
        <w:rPr>
          <w:lang w:val="sr-Cyrl-RS"/>
        </w:rPr>
        <w:t xml:space="preserve">, </w:t>
      </w:r>
      <w:r w:rsidR="00864543">
        <w:rPr>
          <w:lang w:val="sr-Cyrl-RS"/>
        </w:rPr>
        <w:t>Љубостињска бр. 2</w:t>
      </w:r>
      <w:r w:rsidR="00F226DC">
        <w:rPr>
          <w:lang w:val="sr-Cyrl-RS"/>
        </w:rPr>
        <w:t xml:space="preserve">, </w:t>
      </w:r>
      <w:r w:rsidR="004725C6">
        <w:rPr>
          <w:lang w:val="sr-Cyrl-RS"/>
        </w:rPr>
        <w:t>110</w:t>
      </w:r>
      <w:r w:rsidR="00F226DC">
        <w:rPr>
          <w:lang w:val="sr-Cyrl-RS"/>
        </w:rPr>
        <w:t>00</w:t>
      </w:r>
      <w:r>
        <w:rPr>
          <w:lang w:val="sr-Cyrl-RS"/>
        </w:rPr>
        <w:t xml:space="preserve"> Београд</w:t>
      </w:r>
      <w:r w:rsidR="004725C6">
        <w:rPr>
          <w:lang w:val="sr-Cyrl-RS"/>
        </w:rPr>
        <w:t xml:space="preserve">, матични број </w:t>
      </w:r>
      <w:r w:rsidR="002F4934" w:rsidRPr="002F4934">
        <w:rPr>
          <w:rFonts w:ascii="Arial" w:hAnsi="Arial" w:cs="Arial"/>
          <w:sz w:val="20"/>
          <w:szCs w:val="20"/>
        </w:rPr>
        <w:t>28832095</w:t>
      </w:r>
      <w:r w:rsidR="004725C6">
        <w:rPr>
          <w:rFonts w:ascii="Arial" w:hAnsi="Arial" w:cs="Arial"/>
          <w:sz w:val="20"/>
          <w:szCs w:val="20"/>
          <w:lang w:val="sr-Cyrl-RS"/>
        </w:rPr>
        <w:t xml:space="preserve">, </w:t>
      </w:r>
      <w:r w:rsidR="004725C6">
        <w:rPr>
          <w:lang w:val="sr-Cyrl-RS"/>
        </w:rPr>
        <w:t xml:space="preserve">ПИБ </w:t>
      </w:r>
      <w:r w:rsidR="002F4934" w:rsidRPr="002F4934">
        <w:rPr>
          <w:lang w:val="sr-Cyrl-RS"/>
        </w:rPr>
        <w:t>111865418</w:t>
      </w:r>
      <w:r w:rsidR="004725C6">
        <w:rPr>
          <w:lang w:val="sr-Cyrl-RS"/>
        </w:rPr>
        <w:t>.</w:t>
      </w:r>
    </w:p>
    <w:tbl>
      <w:tblPr>
        <w:tblStyle w:val="TableGrid"/>
        <w:tblW w:w="0" w:type="auto"/>
        <w:tblLook w:val="04A0" w:firstRow="1" w:lastRow="0" w:firstColumn="1" w:lastColumn="0" w:noHBand="0" w:noVBand="1"/>
      </w:tblPr>
      <w:tblGrid>
        <w:gridCol w:w="3693"/>
        <w:gridCol w:w="5324"/>
      </w:tblGrid>
      <w:tr w:rsidR="00577208" w14:paraId="51F3CF40" w14:textId="77777777" w:rsidTr="005A6E4E">
        <w:tc>
          <w:tcPr>
            <w:tcW w:w="3823" w:type="dxa"/>
          </w:tcPr>
          <w:p w14:paraId="0CA7D564" w14:textId="2D144DCB" w:rsidR="00577208" w:rsidRDefault="00577208" w:rsidP="00577208">
            <w:pPr>
              <w:rPr>
                <w:lang w:val="sr-Cyrl-RS"/>
              </w:rPr>
            </w:pPr>
            <w:r>
              <w:rPr>
                <w:lang w:val="sr-Cyrl-RS"/>
              </w:rPr>
              <w:t>Подаци о купцу</w:t>
            </w:r>
          </w:p>
        </w:tc>
        <w:tc>
          <w:tcPr>
            <w:tcW w:w="5527" w:type="dxa"/>
          </w:tcPr>
          <w:p w14:paraId="1DB20844" w14:textId="58F0004E" w:rsidR="00577208" w:rsidRDefault="00577208" w:rsidP="00577208">
            <w:pPr>
              <w:rPr>
                <w:lang w:val="sr-Cyrl-RS"/>
              </w:rPr>
            </w:pPr>
            <w:r>
              <w:rPr>
                <w:lang w:val="sr-Cyrl-RS"/>
              </w:rPr>
              <w:t>(попунити податке)</w:t>
            </w:r>
          </w:p>
        </w:tc>
      </w:tr>
      <w:tr w:rsidR="00577208" w14:paraId="609700CF" w14:textId="77777777" w:rsidTr="005A6E4E">
        <w:tc>
          <w:tcPr>
            <w:tcW w:w="3823" w:type="dxa"/>
          </w:tcPr>
          <w:p w14:paraId="1162AD15" w14:textId="0EDE6580" w:rsidR="00577208" w:rsidRDefault="00577208" w:rsidP="00577208">
            <w:pPr>
              <w:rPr>
                <w:lang w:val="sr-Cyrl-RS"/>
              </w:rPr>
            </w:pPr>
            <w:r>
              <w:rPr>
                <w:lang w:val="sr-Cyrl-RS"/>
              </w:rPr>
              <w:t>Име и презиме</w:t>
            </w:r>
          </w:p>
        </w:tc>
        <w:tc>
          <w:tcPr>
            <w:tcW w:w="5527" w:type="dxa"/>
          </w:tcPr>
          <w:p w14:paraId="1196C883" w14:textId="77777777" w:rsidR="00577208" w:rsidRDefault="00577208" w:rsidP="00577208">
            <w:pPr>
              <w:rPr>
                <w:lang w:val="sr-Cyrl-RS"/>
              </w:rPr>
            </w:pPr>
          </w:p>
        </w:tc>
      </w:tr>
      <w:tr w:rsidR="00577208" w14:paraId="34C01F12" w14:textId="77777777" w:rsidTr="005A6E4E">
        <w:tc>
          <w:tcPr>
            <w:tcW w:w="3823" w:type="dxa"/>
          </w:tcPr>
          <w:p w14:paraId="1C070062" w14:textId="0CCE229C" w:rsidR="00577208" w:rsidRDefault="00577208" w:rsidP="00577208">
            <w:pPr>
              <w:rPr>
                <w:lang w:val="sr-Cyrl-RS"/>
              </w:rPr>
            </w:pPr>
            <w:r>
              <w:rPr>
                <w:lang w:val="sr-Cyrl-RS"/>
              </w:rPr>
              <w:t>Улица и број</w:t>
            </w:r>
          </w:p>
        </w:tc>
        <w:tc>
          <w:tcPr>
            <w:tcW w:w="5527" w:type="dxa"/>
          </w:tcPr>
          <w:p w14:paraId="53A67AC1" w14:textId="77777777" w:rsidR="00577208" w:rsidRDefault="00577208" w:rsidP="00577208">
            <w:pPr>
              <w:rPr>
                <w:lang w:val="sr-Cyrl-RS"/>
              </w:rPr>
            </w:pPr>
          </w:p>
        </w:tc>
      </w:tr>
      <w:tr w:rsidR="00577208" w14:paraId="581216A1" w14:textId="77777777" w:rsidTr="005A6E4E">
        <w:tc>
          <w:tcPr>
            <w:tcW w:w="3823" w:type="dxa"/>
          </w:tcPr>
          <w:p w14:paraId="4974D107" w14:textId="4586B7D7" w:rsidR="00577208" w:rsidRDefault="00577208" w:rsidP="00577208">
            <w:pPr>
              <w:rPr>
                <w:lang w:val="sr-Cyrl-RS"/>
              </w:rPr>
            </w:pPr>
            <w:r>
              <w:rPr>
                <w:lang w:val="sr-Cyrl-RS"/>
              </w:rPr>
              <w:t>Место</w:t>
            </w:r>
          </w:p>
        </w:tc>
        <w:tc>
          <w:tcPr>
            <w:tcW w:w="5527" w:type="dxa"/>
          </w:tcPr>
          <w:p w14:paraId="2183CB11" w14:textId="77777777" w:rsidR="00577208" w:rsidRDefault="00577208" w:rsidP="00577208">
            <w:pPr>
              <w:rPr>
                <w:lang w:val="sr-Cyrl-RS"/>
              </w:rPr>
            </w:pPr>
          </w:p>
        </w:tc>
      </w:tr>
      <w:tr w:rsidR="004725C6" w14:paraId="72C8A2E8" w14:textId="77777777" w:rsidTr="005A6E4E">
        <w:tc>
          <w:tcPr>
            <w:tcW w:w="3823" w:type="dxa"/>
          </w:tcPr>
          <w:p w14:paraId="3409F78B" w14:textId="77777777" w:rsidR="004725C6" w:rsidRDefault="004725C6" w:rsidP="00501583">
            <w:pPr>
              <w:rPr>
                <w:lang w:val="sr-Cyrl-RS"/>
              </w:rPr>
            </w:pPr>
            <w:r>
              <w:rPr>
                <w:lang w:val="sr-Cyrl-RS"/>
              </w:rPr>
              <w:t>Контакт телефон</w:t>
            </w:r>
          </w:p>
        </w:tc>
        <w:tc>
          <w:tcPr>
            <w:tcW w:w="5527" w:type="dxa"/>
          </w:tcPr>
          <w:p w14:paraId="7D6A5194" w14:textId="77777777" w:rsidR="004725C6" w:rsidRDefault="004725C6" w:rsidP="00501583">
            <w:pPr>
              <w:rPr>
                <w:lang w:val="sr-Cyrl-RS"/>
              </w:rPr>
            </w:pPr>
          </w:p>
        </w:tc>
      </w:tr>
      <w:tr w:rsidR="00577208" w14:paraId="7482EDBF" w14:textId="77777777" w:rsidTr="005A6E4E">
        <w:tc>
          <w:tcPr>
            <w:tcW w:w="3823" w:type="dxa"/>
          </w:tcPr>
          <w:p w14:paraId="48FAF4F5" w14:textId="35BDE360" w:rsidR="00577208" w:rsidRDefault="004725C6" w:rsidP="00577208">
            <w:pPr>
              <w:rPr>
                <w:lang w:val="sr-Cyrl-RS"/>
              </w:rPr>
            </w:pPr>
            <w:r>
              <w:rPr>
                <w:lang w:val="sr-Cyrl-RS"/>
              </w:rPr>
              <w:t xml:space="preserve">Број </w:t>
            </w:r>
            <w:r w:rsidR="008756E1">
              <w:rPr>
                <w:lang w:val="sr-Cyrl-RS"/>
              </w:rPr>
              <w:t xml:space="preserve">текућег </w:t>
            </w:r>
            <w:r>
              <w:rPr>
                <w:lang w:val="sr-Cyrl-RS"/>
              </w:rPr>
              <w:t>рачуна за поврат новца</w:t>
            </w:r>
          </w:p>
        </w:tc>
        <w:tc>
          <w:tcPr>
            <w:tcW w:w="5527" w:type="dxa"/>
          </w:tcPr>
          <w:p w14:paraId="5E942601" w14:textId="77777777" w:rsidR="00577208" w:rsidRDefault="00577208" w:rsidP="00577208">
            <w:pPr>
              <w:rPr>
                <w:lang w:val="sr-Cyrl-RS"/>
              </w:rPr>
            </w:pPr>
          </w:p>
        </w:tc>
      </w:tr>
    </w:tbl>
    <w:p w14:paraId="27953695" w14:textId="77777777" w:rsidR="00577208" w:rsidRPr="00577208" w:rsidRDefault="00577208" w:rsidP="004725C6">
      <w:pPr>
        <w:spacing w:after="0"/>
        <w:rPr>
          <w:lang w:val="sr-Cyrl-RS"/>
        </w:rPr>
      </w:pPr>
    </w:p>
    <w:tbl>
      <w:tblPr>
        <w:tblStyle w:val="TableGrid"/>
        <w:tblW w:w="0" w:type="auto"/>
        <w:tblLook w:val="04A0" w:firstRow="1" w:lastRow="0" w:firstColumn="1" w:lastColumn="0" w:noHBand="0" w:noVBand="1"/>
      </w:tblPr>
      <w:tblGrid>
        <w:gridCol w:w="4516"/>
        <w:gridCol w:w="4501"/>
      </w:tblGrid>
      <w:tr w:rsidR="004E7BF1" w14:paraId="128C110E" w14:textId="77777777" w:rsidTr="004E7BF1">
        <w:tc>
          <w:tcPr>
            <w:tcW w:w="4673" w:type="dxa"/>
          </w:tcPr>
          <w:p w14:paraId="6D28CC35" w14:textId="5B5EAC09" w:rsidR="004E7BF1" w:rsidRPr="004E7BF1" w:rsidRDefault="004E7BF1" w:rsidP="00577208">
            <w:pPr>
              <w:rPr>
                <w:lang w:val="sr-Cyrl-RS"/>
              </w:rPr>
            </w:pPr>
            <w:r>
              <w:rPr>
                <w:lang w:val="sr-Cyrl-RS"/>
              </w:rPr>
              <w:t>Подаци о роби</w:t>
            </w:r>
          </w:p>
        </w:tc>
        <w:tc>
          <w:tcPr>
            <w:tcW w:w="4677" w:type="dxa"/>
          </w:tcPr>
          <w:p w14:paraId="512EFC26" w14:textId="1D4F35CF" w:rsidR="004E7BF1" w:rsidRPr="004E7BF1" w:rsidRDefault="004E7BF1" w:rsidP="00577208">
            <w:pPr>
              <w:rPr>
                <w:lang w:val="sr-Cyrl-RS"/>
              </w:rPr>
            </w:pPr>
            <w:r>
              <w:rPr>
                <w:lang w:val="sr-Cyrl-RS"/>
              </w:rPr>
              <w:t>(попунити податке)</w:t>
            </w:r>
          </w:p>
        </w:tc>
      </w:tr>
      <w:tr w:rsidR="004E7BF1" w14:paraId="3C2607FB" w14:textId="77777777" w:rsidTr="004E7BF1">
        <w:tc>
          <w:tcPr>
            <w:tcW w:w="4673" w:type="dxa"/>
          </w:tcPr>
          <w:p w14:paraId="2276F1FF" w14:textId="46775DAF" w:rsidR="004E7BF1" w:rsidRPr="004E7BF1" w:rsidRDefault="004E7BF1" w:rsidP="00577208">
            <w:pPr>
              <w:rPr>
                <w:lang w:val="sr-Cyrl-RS"/>
              </w:rPr>
            </w:pPr>
            <w:r>
              <w:rPr>
                <w:lang w:val="sr-Cyrl-RS"/>
              </w:rPr>
              <w:t>Датум пријема робе</w:t>
            </w:r>
          </w:p>
        </w:tc>
        <w:tc>
          <w:tcPr>
            <w:tcW w:w="4677" w:type="dxa"/>
          </w:tcPr>
          <w:p w14:paraId="482E880C" w14:textId="77777777" w:rsidR="004E7BF1" w:rsidRDefault="004E7BF1" w:rsidP="00577208"/>
        </w:tc>
      </w:tr>
      <w:tr w:rsidR="004E7BF1" w14:paraId="444E59C4" w14:textId="77777777" w:rsidTr="004E7BF1">
        <w:tc>
          <w:tcPr>
            <w:tcW w:w="4673" w:type="dxa"/>
          </w:tcPr>
          <w:p w14:paraId="1A0CF6F0" w14:textId="26EE47E6" w:rsidR="004E7BF1" w:rsidRPr="004E7BF1" w:rsidRDefault="004E7BF1" w:rsidP="00577208">
            <w:pPr>
              <w:rPr>
                <w:lang w:val="sr-Cyrl-RS"/>
              </w:rPr>
            </w:pPr>
            <w:r>
              <w:rPr>
                <w:lang w:val="sr-Cyrl-RS"/>
              </w:rPr>
              <w:t>Број фискалног рачуна (или поруџбенице)</w:t>
            </w:r>
          </w:p>
        </w:tc>
        <w:tc>
          <w:tcPr>
            <w:tcW w:w="4677" w:type="dxa"/>
          </w:tcPr>
          <w:p w14:paraId="7E6A04FD" w14:textId="77777777" w:rsidR="004E7BF1" w:rsidRDefault="004E7BF1" w:rsidP="00577208"/>
        </w:tc>
      </w:tr>
      <w:tr w:rsidR="005A6E4E" w14:paraId="33F66F25" w14:textId="77777777" w:rsidTr="00501583">
        <w:tc>
          <w:tcPr>
            <w:tcW w:w="4673" w:type="dxa"/>
          </w:tcPr>
          <w:p w14:paraId="74013CF9" w14:textId="77777777" w:rsidR="005A6E4E" w:rsidRPr="004E7BF1" w:rsidRDefault="005A6E4E" w:rsidP="00501583">
            <w:pPr>
              <w:rPr>
                <w:lang w:val="sr-Cyrl-RS"/>
              </w:rPr>
            </w:pPr>
            <w:r>
              <w:rPr>
                <w:lang w:val="sr-Cyrl-RS"/>
              </w:rPr>
              <w:t>Шифра робе на коју се односи раскид уговора</w:t>
            </w:r>
          </w:p>
        </w:tc>
        <w:tc>
          <w:tcPr>
            <w:tcW w:w="4677" w:type="dxa"/>
          </w:tcPr>
          <w:p w14:paraId="6E8D0B46" w14:textId="77777777" w:rsidR="005A6E4E" w:rsidRDefault="005A6E4E" w:rsidP="00501583"/>
        </w:tc>
      </w:tr>
      <w:tr w:rsidR="004E7BF1" w14:paraId="021EF84D" w14:textId="77777777" w:rsidTr="004E7BF1">
        <w:tc>
          <w:tcPr>
            <w:tcW w:w="4673" w:type="dxa"/>
          </w:tcPr>
          <w:p w14:paraId="0CD697C9" w14:textId="3C9FD971" w:rsidR="004E7BF1" w:rsidRPr="004E7BF1" w:rsidRDefault="005A6E4E" w:rsidP="00577208">
            <w:pPr>
              <w:rPr>
                <w:lang w:val="sr-Cyrl-RS"/>
              </w:rPr>
            </w:pPr>
            <w:r>
              <w:rPr>
                <w:lang w:val="sr-Cyrl-RS"/>
              </w:rPr>
              <w:t>Датум подношења изјаве продавцу</w:t>
            </w:r>
          </w:p>
        </w:tc>
        <w:tc>
          <w:tcPr>
            <w:tcW w:w="4677" w:type="dxa"/>
          </w:tcPr>
          <w:p w14:paraId="1F89BCDC" w14:textId="77777777" w:rsidR="004E7BF1" w:rsidRDefault="004E7BF1" w:rsidP="00577208"/>
        </w:tc>
      </w:tr>
    </w:tbl>
    <w:p w14:paraId="5598FFB3" w14:textId="69965A81" w:rsidR="00577208" w:rsidRDefault="00577208" w:rsidP="004725C6">
      <w:pPr>
        <w:spacing w:after="0"/>
      </w:pPr>
    </w:p>
    <w:tbl>
      <w:tblPr>
        <w:tblStyle w:val="TableGrid"/>
        <w:tblW w:w="0" w:type="auto"/>
        <w:tblLook w:val="04A0" w:firstRow="1" w:lastRow="0" w:firstColumn="1" w:lastColumn="0" w:noHBand="0" w:noVBand="1"/>
      </w:tblPr>
      <w:tblGrid>
        <w:gridCol w:w="9017"/>
      </w:tblGrid>
      <w:tr w:rsidR="004E7BF1" w14:paraId="23AD6401" w14:textId="77777777" w:rsidTr="004E7BF1">
        <w:tc>
          <w:tcPr>
            <w:tcW w:w="9350" w:type="dxa"/>
          </w:tcPr>
          <w:p w14:paraId="7B2A5FE2" w14:textId="7ECCDD5E" w:rsidR="004E7BF1" w:rsidRPr="004E7BF1" w:rsidRDefault="004E7BF1" w:rsidP="00577208">
            <w:pPr>
              <w:rPr>
                <w:lang w:val="sr-Cyrl-RS"/>
              </w:rPr>
            </w:pPr>
            <w:r>
              <w:rPr>
                <w:lang w:val="sr-Cyrl-RS"/>
              </w:rPr>
              <w:t>Разлози за одустанак од уговора (купац попуњава лично уколико то жели)</w:t>
            </w:r>
          </w:p>
        </w:tc>
      </w:tr>
      <w:tr w:rsidR="004E7BF1" w14:paraId="7AE84D0C" w14:textId="77777777" w:rsidTr="004725C6">
        <w:trPr>
          <w:trHeight w:val="1436"/>
        </w:trPr>
        <w:tc>
          <w:tcPr>
            <w:tcW w:w="9350" w:type="dxa"/>
          </w:tcPr>
          <w:p w14:paraId="4DE23A6D" w14:textId="77777777" w:rsidR="004E7BF1" w:rsidRDefault="004E7BF1" w:rsidP="00577208"/>
        </w:tc>
      </w:tr>
    </w:tbl>
    <w:p w14:paraId="481AF6F5" w14:textId="1E8E4D94" w:rsidR="00577208" w:rsidRDefault="00577208" w:rsidP="004725C6">
      <w:pPr>
        <w:spacing w:after="0"/>
      </w:pPr>
    </w:p>
    <w:p w14:paraId="5442E927" w14:textId="746440B8" w:rsidR="004E7BF1" w:rsidRDefault="004E7BF1" w:rsidP="004725C6">
      <w:pPr>
        <w:spacing w:after="120"/>
        <w:rPr>
          <w:lang w:val="sr-Cyrl-RS"/>
        </w:rPr>
      </w:pPr>
      <w:r>
        <w:rPr>
          <w:lang w:val="sr-Cyrl-RS"/>
        </w:rPr>
        <w:t>Након пријема попуњеног обрасца са Изјавом о прекиду уговора на даљину, доставићемо Вам обавештење о његовом пријему, као и упутство за повраћај робе.</w:t>
      </w:r>
      <w:r w:rsidR="004725C6">
        <w:rPr>
          <w:lang w:val="sr-Cyrl-RS"/>
        </w:rPr>
        <w:t xml:space="preserve"> </w:t>
      </w:r>
      <w:r w:rsidR="00263DD9">
        <w:rPr>
          <w:lang w:val="sr-Cyrl-RS"/>
        </w:rPr>
        <w:t xml:space="preserve">Враћена роба мора бити у некоришћеном и неоштећеном стању. </w:t>
      </w:r>
    </w:p>
    <w:p w14:paraId="327AA6C3" w14:textId="6C491125" w:rsidR="004E7BF1" w:rsidRDefault="004E7BF1" w:rsidP="004725C6">
      <w:pPr>
        <w:spacing w:after="120"/>
        <w:rPr>
          <w:lang w:val="sr-Cyrl-RS"/>
        </w:rPr>
      </w:pPr>
      <w:r>
        <w:rPr>
          <w:lang w:val="sr-Cyrl-RS"/>
        </w:rPr>
        <w:t>Трошкове повраћаја робе сноси купац.</w:t>
      </w:r>
    </w:p>
    <w:p w14:paraId="20B77199" w14:textId="12F5E495" w:rsidR="00263DD9" w:rsidRDefault="00263DD9" w:rsidP="00263DD9">
      <w:pPr>
        <w:spacing w:after="0"/>
        <w:rPr>
          <w:lang w:val="sr-Cyrl-RS"/>
        </w:rPr>
      </w:pPr>
      <w:r>
        <w:rPr>
          <w:lang w:val="sr-Cyrl-RS"/>
        </w:rPr>
        <w:t xml:space="preserve">Повраћај новца се врши у року од 14 дана од пријема Изјаве за одустанак од куповине на даљину, </w:t>
      </w:r>
    </w:p>
    <w:p w14:paraId="43A8093A" w14:textId="03B49AB8" w:rsidR="004725C6" w:rsidRDefault="00263DD9" w:rsidP="004725C6">
      <w:pPr>
        <w:spacing w:after="120"/>
        <w:rPr>
          <w:lang w:val="sr-Cyrl-RS"/>
        </w:rPr>
      </w:pPr>
      <w:r>
        <w:rPr>
          <w:lang w:val="sr-Cyrl-RS"/>
        </w:rPr>
        <w:t xml:space="preserve">под условом да је роба враћена у одговарајућем стању. Уколико продавац утврди да због неправилног </w:t>
      </w:r>
      <w:r w:rsidR="008756E1">
        <w:rPr>
          <w:lang w:val="sr-Cyrl-RS"/>
        </w:rPr>
        <w:t xml:space="preserve">или неадекватног руковања, </w:t>
      </w:r>
      <w:r>
        <w:rPr>
          <w:lang w:val="sr-Cyrl-RS"/>
        </w:rPr>
        <w:t xml:space="preserve">роба није враћена у </w:t>
      </w:r>
      <w:r w:rsidR="008756E1">
        <w:rPr>
          <w:lang w:val="sr-Cyrl-RS"/>
        </w:rPr>
        <w:t>одговарајућем стању</w:t>
      </w:r>
      <w:r>
        <w:rPr>
          <w:lang w:val="sr-Cyrl-RS"/>
        </w:rPr>
        <w:t xml:space="preserve">, има право да ускрати </w:t>
      </w:r>
      <w:r w:rsidR="002729E0">
        <w:rPr>
          <w:lang w:val="sr-Cyrl-RS"/>
        </w:rPr>
        <w:t>по</w:t>
      </w:r>
      <w:r>
        <w:rPr>
          <w:lang w:val="sr-Cyrl-RS"/>
        </w:rPr>
        <w:t>враћа</w:t>
      </w:r>
      <w:r w:rsidR="002729E0">
        <w:rPr>
          <w:lang w:val="sr-Cyrl-RS"/>
        </w:rPr>
        <w:t>ј</w:t>
      </w:r>
      <w:r>
        <w:rPr>
          <w:lang w:val="sr-Cyrl-RS"/>
        </w:rPr>
        <w:t xml:space="preserve"> новца купцу.</w:t>
      </w:r>
      <w:r w:rsidR="008756E1">
        <w:rPr>
          <w:lang w:val="sr-Cyrl-RS"/>
        </w:rPr>
        <w:t xml:space="preserve"> </w:t>
      </w:r>
    </w:p>
    <w:p w14:paraId="00162194" w14:textId="6224054F" w:rsidR="008756E1" w:rsidRDefault="008756E1" w:rsidP="004725C6">
      <w:pPr>
        <w:spacing w:after="120"/>
        <w:rPr>
          <w:lang w:val="sr-Cyrl-RS"/>
        </w:rPr>
      </w:pPr>
      <w:r>
        <w:rPr>
          <w:lang w:val="sr-Cyrl-RS"/>
        </w:rPr>
        <w:t xml:space="preserve">Купцу, који је плаћање извршио поузећем, а који нема отворен текући рачун, новац ће бити враћен поштанском упутницом. Осталим купцима новац ће бити враћен на текући рачун са кога су извршили плаћање, односно на број рачуна платне картице помоћу које су извршили плаћање. </w:t>
      </w:r>
    </w:p>
    <w:p w14:paraId="33541D56" w14:textId="7344750F" w:rsidR="004E7BF1" w:rsidRDefault="004E7BF1" w:rsidP="00360563">
      <w:pPr>
        <w:spacing w:after="0"/>
        <w:rPr>
          <w:lang w:val="sr-Cyrl-RS"/>
        </w:rPr>
      </w:pPr>
      <w:r>
        <w:rPr>
          <w:lang w:val="sr-Cyrl-RS"/>
        </w:rPr>
        <w:t>Изјава о приватности података:</w:t>
      </w:r>
    </w:p>
    <w:p w14:paraId="04A5BA15" w14:textId="06753AB1" w:rsidR="00360563" w:rsidRDefault="004E7BF1" w:rsidP="00360563">
      <w:pPr>
        <w:spacing w:after="0"/>
        <w:rPr>
          <w:lang w:val="sr-Cyrl-RS"/>
        </w:rPr>
      </w:pPr>
      <w:r>
        <w:rPr>
          <w:lang w:val="sr-Cyrl-RS"/>
        </w:rPr>
        <w:t>Пода</w:t>
      </w:r>
      <w:r w:rsidR="00360563">
        <w:rPr>
          <w:lang w:val="sr-Cyrl-RS"/>
        </w:rPr>
        <w:t>ци</w:t>
      </w:r>
      <w:r>
        <w:rPr>
          <w:lang w:val="sr-Cyrl-RS"/>
        </w:rPr>
        <w:t xml:space="preserve"> које сте дали у овој Изјави служе за евиденцију промета </w:t>
      </w:r>
      <w:r w:rsidR="002F4934">
        <w:rPr>
          <w:lang w:val="sr-Cyrl-RS"/>
        </w:rPr>
        <w:t>Фондације Алек Кавчић</w:t>
      </w:r>
      <w:r>
        <w:rPr>
          <w:lang w:val="sr-Cyrl-RS"/>
        </w:rPr>
        <w:t xml:space="preserve"> и оно их неће </w:t>
      </w:r>
      <w:r w:rsidR="00360563">
        <w:rPr>
          <w:lang w:val="sr-Cyrl-RS"/>
        </w:rPr>
        <w:t xml:space="preserve">чувати нити </w:t>
      </w:r>
      <w:r>
        <w:rPr>
          <w:lang w:val="sr-Cyrl-RS"/>
        </w:rPr>
        <w:t xml:space="preserve">користити </w:t>
      </w:r>
      <w:r w:rsidR="00360563">
        <w:rPr>
          <w:lang w:val="sr-Cyrl-RS"/>
        </w:rPr>
        <w:t>у друге сврхе.</w:t>
      </w:r>
    </w:p>
    <w:p w14:paraId="0E8B52BA" w14:textId="77777777" w:rsidR="00360563" w:rsidRDefault="00360563" w:rsidP="004725C6">
      <w:pPr>
        <w:spacing w:after="0"/>
        <w:rPr>
          <w:lang w:val="sr-Cyrl-RS"/>
        </w:rPr>
      </w:pPr>
    </w:p>
    <w:p w14:paraId="273736BD" w14:textId="77777777" w:rsidR="00864543" w:rsidRDefault="00864543" w:rsidP="004725C6">
      <w:pPr>
        <w:spacing w:after="0"/>
        <w:rPr>
          <w:lang w:val="sr-Cyrl-RS"/>
        </w:rPr>
      </w:pPr>
      <w:bookmarkStart w:id="0" w:name="_GoBack"/>
      <w:bookmarkEnd w:id="0"/>
    </w:p>
    <w:tbl>
      <w:tblPr>
        <w:tblStyle w:val="TableGrid"/>
        <w:tblW w:w="0" w:type="auto"/>
        <w:tblLook w:val="04A0" w:firstRow="1" w:lastRow="0" w:firstColumn="1" w:lastColumn="0" w:noHBand="0" w:noVBand="1"/>
      </w:tblPr>
      <w:tblGrid>
        <w:gridCol w:w="4508"/>
        <w:gridCol w:w="4509"/>
      </w:tblGrid>
      <w:tr w:rsidR="00864543" w14:paraId="1B92545B" w14:textId="77777777" w:rsidTr="00864543">
        <w:tc>
          <w:tcPr>
            <w:tcW w:w="4508" w:type="dxa"/>
            <w:tcBorders>
              <w:top w:val="single" w:sz="4" w:space="0" w:color="FFFFFF"/>
              <w:left w:val="single" w:sz="4" w:space="0" w:color="FFFFFF"/>
              <w:bottom w:val="single" w:sz="4" w:space="0" w:color="FFFFFF"/>
              <w:right w:val="single" w:sz="4" w:space="0" w:color="FFFFFF"/>
            </w:tcBorders>
          </w:tcPr>
          <w:p w14:paraId="1ED25B85" w14:textId="77777777" w:rsidR="00864543" w:rsidRDefault="00864543" w:rsidP="00864543">
            <w:pPr>
              <w:spacing w:after="120"/>
              <w:jc w:val="center"/>
              <w:rPr>
                <w:lang w:val="sr-Cyrl-RS"/>
              </w:rPr>
            </w:pPr>
            <w:r>
              <w:rPr>
                <w:lang w:val="sr-Cyrl-RS"/>
              </w:rPr>
              <w:t>Купац</w:t>
            </w:r>
          </w:p>
          <w:p w14:paraId="070DD031" w14:textId="77777777" w:rsidR="00864543" w:rsidRDefault="00864543" w:rsidP="00864543">
            <w:pPr>
              <w:spacing w:after="120"/>
              <w:jc w:val="center"/>
              <w:rPr>
                <w:lang w:val="sr-Cyrl-RS"/>
              </w:rPr>
            </w:pPr>
          </w:p>
          <w:p w14:paraId="10ECDFBD" w14:textId="37F8973B" w:rsidR="00864543" w:rsidRDefault="00864543" w:rsidP="00864543">
            <w:pPr>
              <w:spacing w:after="120"/>
              <w:jc w:val="center"/>
              <w:rPr>
                <w:lang w:val="sr-Cyrl-RS"/>
              </w:rPr>
            </w:pPr>
            <w:r>
              <w:rPr>
                <w:lang w:val="sr-Cyrl-RS"/>
              </w:rPr>
              <w:t>_______________________</w:t>
            </w:r>
          </w:p>
        </w:tc>
        <w:tc>
          <w:tcPr>
            <w:tcW w:w="4509" w:type="dxa"/>
            <w:tcBorders>
              <w:top w:val="single" w:sz="4" w:space="0" w:color="FFFFFF"/>
              <w:left w:val="single" w:sz="4" w:space="0" w:color="FFFFFF"/>
              <w:bottom w:val="single" w:sz="4" w:space="0" w:color="FFFFFF"/>
              <w:right w:val="single" w:sz="4" w:space="0" w:color="FFFFFF"/>
            </w:tcBorders>
          </w:tcPr>
          <w:p w14:paraId="56CE8B73" w14:textId="77777777" w:rsidR="00864543" w:rsidRDefault="00864543" w:rsidP="00864543">
            <w:pPr>
              <w:spacing w:after="120"/>
              <w:jc w:val="center"/>
              <w:rPr>
                <w:lang w:val="sr-Cyrl-RS"/>
              </w:rPr>
            </w:pPr>
            <w:r>
              <w:rPr>
                <w:lang w:val="sr-Cyrl-RS"/>
              </w:rPr>
              <w:t>прималац Изјаве</w:t>
            </w:r>
          </w:p>
          <w:p w14:paraId="4CC88C86" w14:textId="77777777" w:rsidR="00864543" w:rsidRDefault="00864543" w:rsidP="00864543">
            <w:pPr>
              <w:spacing w:after="120"/>
              <w:jc w:val="center"/>
              <w:rPr>
                <w:lang w:val="sr-Cyrl-RS"/>
              </w:rPr>
            </w:pPr>
          </w:p>
          <w:p w14:paraId="6A5009BC" w14:textId="44C3D10A" w:rsidR="00864543" w:rsidRDefault="00864543" w:rsidP="00864543">
            <w:pPr>
              <w:spacing w:after="120"/>
              <w:jc w:val="center"/>
              <w:rPr>
                <w:lang w:val="sr-Cyrl-RS"/>
              </w:rPr>
            </w:pPr>
            <w:r>
              <w:rPr>
                <w:lang w:val="sr-Cyrl-RS"/>
              </w:rPr>
              <w:t>_______________________</w:t>
            </w:r>
          </w:p>
        </w:tc>
      </w:tr>
    </w:tbl>
    <w:p w14:paraId="3EA87F65" w14:textId="33856076" w:rsidR="004E7BF1" w:rsidRPr="004E7BF1" w:rsidRDefault="004E7BF1" w:rsidP="00864543">
      <w:pPr>
        <w:spacing w:after="120"/>
        <w:rPr>
          <w:lang w:val="sr-Cyrl-RS"/>
        </w:rPr>
      </w:pPr>
    </w:p>
    <w:sectPr w:rsidR="004E7BF1" w:rsidRPr="004E7BF1" w:rsidSect="00864543">
      <w:pgSz w:w="11907" w:h="16839" w:code="9"/>
      <w:pgMar w:top="680" w:right="1440" w:bottom="6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08"/>
    <w:rsid w:val="00045600"/>
    <w:rsid w:val="0011209F"/>
    <w:rsid w:val="00263DD9"/>
    <w:rsid w:val="002729E0"/>
    <w:rsid w:val="002F4934"/>
    <w:rsid w:val="00360563"/>
    <w:rsid w:val="00412562"/>
    <w:rsid w:val="004725C6"/>
    <w:rsid w:val="004E7BF1"/>
    <w:rsid w:val="00577208"/>
    <w:rsid w:val="005A6E4E"/>
    <w:rsid w:val="00783C4E"/>
    <w:rsid w:val="00864543"/>
    <w:rsid w:val="008665FB"/>
    <w:rsid w:val="008756E1"/>
    <w:rsid w:val="00F2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9458"/>
  <w15:chartTrackingRefBased/>
  <w15:docId w15:val="{63FCFEE5-03BC-44C9-9AD3-DAAEA04D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208"/>
    <w:pPr>
      <w:autoSpaceDE w:val="0"/>
      <w:autoSpaceDN w:val="0"/>
      <w:adjustRightInd w:val="0"/>
      <w:spacing w:after="0" w:line="240" w:lineRule="auto"/>
    </w:pPr>
    <w:rPr>
      <w:rFonts w:ascii="Calibri" w:hAnsi="Calibri" w:cs="Calibri"/>
      <w:color w:val="000000"/>
      <w:sz w:val="24"/>
      <w:szCs w:val="24"/>
      <w:lang w:val="sr-Latn-RS"/>
    </w:rPr>
  </w:style>
  <w:style w:type="character" w:styleId="Hyperlink">
    <w:name w:val="Hyperlink"/>
    <w:basedOn w:val="DefaultParagraphFont"/>
    <w:uiPriority w:val="99"/>
    <w:unhideWhenUsed/>
    <w:rsid w:val="00577208"/>
    <w:rPr>
      <w:color w:val="0563C1" w:themeColor="hyperlink"/>
      <w:u w:val="single"/>
    </w:rPr>
  </w:style>
  <w:style w:type="character" w:customStyle="1" w:styleId="UnresolvedMention">
    <w:name w:val="Unresolved Mention"/>
    <w:basedOn w:val="DefaultParagraphFont"/>
    <w:uiPriority w:val="99"/>
    <w:semiHidden/>
    <w:unhideWhenUsed/>
    <w:rsid w:val="00577208"/>
    <w:rPr>
      <w:color w:val="605E5C"/>
      <w:shd w:val="clear" w:color="auto" w:fill="E1DFDD"/>
    </w:rPr>
  </w:style>
  <w:style w:type="table" w:styleId="TableGrid">
    <w:name w:val="Table Grid"/>
    <w:basedOn w:val="TableNormal"/>
    <w:uiPriority w:val="39"/>
    <w:rsid w:val="0057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Srecko</dc:creator>
  <cp:keywords/>
  <dc:description/>
  <cp:lastModifiedBy>Korisnik</cp:lastModifiedBy>
  <cp:revision>10</cp:revision>
  <dcterms:created xsi:type="dcterms:W3CDTF">2021-02-15T15:03:00Z</dcterms:created>
  <dcterms:modified xsi:type="dcterms:W3CDTF">2023-11-10T10:53:00Z</dcterms:modified>
</cp:coreProperties>
</file>